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28" w:rsidRPr="006001A2" w:rsidRDefault="001F4513">
      <w:pPr>
        <w:pStyle w:val="1"/>
        <w:jc w:val="center"/>
        <w:rPr>
          <w:rFonts w:ascii="黑体" w:eastAsia="黑体" w:hAnsi="黑体"/>
        </w:rPr>
      </w:pPr>
      <w:r w:rsidRPr="006001A2">
        <w:rPr>
          <w:rFonts w:ascii="黑体" w:eastAsia="黑体" w:hAnsi="黑体" w:hint="eastAsia"/>
        </w:rPr>
        <w:t>CARSI 用户资源访问流程（Web of Science）</w:t>
      </w:r>
    </w:p>
    <w:p w:rsidR="00991028" w:rsidRDefault="006001A2" w:rsidP="006001A2">
      <w:pPr>
        <w:pStyle w:val="2"/>
      </w:pPr>
      <w:r>
        <w:rPr>
          <w:rFonts w:hint="eastAsia"/>
        </w:rPr>
        <w:t>1</w:t>
      </w:r>
      <w:r>
        <w:t>.</w:t>
      </w:r>
      <w:r w:rsidR="001F4513">
        <w:rPr>
          <w:rFonts w:hint="eastAsia"/>
        </w:rPr>
        <w:t>使用非校园</w:t>
      </w:r>
      <w:r w:rsidR="001F4513">
        <w:rPr>
          <w:rFonts w:hint="eastAsia"/>
        </w:rPr>
        <w:t xml:space="preserve"> IP </w:t>
      </w:r>
      <w:r w:rsidR="001F4513">
        <w:rPr>
          <w:rFonts w:hint="eastAsia"/>
        </w:rPr>
        <w:t>地址打开浏览器，输入访问</w:t>
      </w:r>
      <w:r w:rsidR="001F4513">
        <w:rPr>
          <w:rFonts w:hint="eastAsia"/>
        </w:rPr>
        <w:t xml:space="preserve"> </w:t>
      </w:r>
      <w:hyperlink r:id="rId8" w:history="1">
        <w:r w:rsidR="001F4513">
          <w:rPr>
            <w:rStyle w:val="a3"/>
            <w:rFonts w:hint="eastAsia"/>
          </w:rPr>
          <w:t>www.webofknowledge.com</w:t>
        </w:r>
      </w:hyperlink>
      <w:r w:rsidR="001F4513">
        <w:rPr>
          <w:rFonts w:hint="eastAsia"/>
        </w:rPr>
        <w:t>，在机构登录下，选择机构</w:t>
      </w:r>
      <w:r w:rsidR="001F4513">
        <w:rPr>
          <w:rFonts w:hint="eastAsia"/>
        </w:rPr>
        <w:t xml:space="preserve"> CHINA CERNET Federation</w:t>
      </w:r>
      <w:r w:rsidR="001F4513">
        <w:rPr>
          <w:rFonts w:hint="eastAsia"/>
        </w:rPr>
        <w:t>，点击转到按钮。</w:t>
      </w:r>
    </w:p>
    <w:p w:rsidR="00991028" w:rsidRDefault="001F4513">
      <w:r>
        <w:rPr>
          <w:rFonts w:hint="eastAsia"/>
          <w:noProof/>
        </w:rPr>
        <w:drawing>
          <wp:inline distT="0" distB="0" distL="114300" distR="114300">
            <wp:extent cx="5269865" cy="2459990"/>
            <wp:effectExtent l="0" t="0" r="6985" b="16510"/>
            <wp:docPr id="1" name="图片 1" descr="%6KB0$AE5K[RT_{]V2A{E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%6KB0$AE5K[RT_{]V2A{E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28" w:rsidRDefault="00991028"/>
    <w:p w:rsidR="00991028" w:rsidRPr="006001A2" w:rsidRDefault="006001A2" w:rsidP="006001A2">
      <w:pPr>
        <w:pStyle w:val="2"/>
        <w:rPr>
          <w:rFonts w:ascii="黑体" w:hAnsi="黑体"/>
        </w:rPr>
      </w:pPr>
      <w:r w:rsidRPr="006001A2">
        <w:rPr>
          <w:rFonts w:ascii="黑体" w:hAnsi="黑体" w:hint="eastAsia"/>
        </w:rPr>
        <w:lastRenderedPageBreak/>
        <w:t>2</w:t>
      </w:r>
      <w:r w:rsidRPr="006001A2">
        <w:rPr>
          <w:rFonts w:ascii="黑体" w:hAnsi="黑体"/>
        </w:rPr>
        <w:t xml:space="preserve">. </w:t>
      </w:r>
      <w:r w:rsidR="001F4513" w:rsidRPr="006001A2">
        <w:rPr>
          <w:rFonts w:ascii="黑体" w:hAnsi="黑体" w:hint="eastAsia"/>
        </w:rPr>
        <w:t>进入 CERNET 同意认证与资源共享基础设施 CARSI 页面，在学校列表找到并选择所在学校，例如武汉理工大学(Wuhan University of Technology)。</w:t>
      </w:r>
    </w:p>
    <w:p w:rsidR="00991028" w:rsidRDefault="001F4513">
      <w:r>
        <w:rPr>
          <w:rFonts w:hint="eastAsia"/>
          <w:noProof/>
        </w:rPr>
        <w:drawing>
          <wp:inline distT="0" distB="0" distL="114300" distR="114300">
            <wp:extent cx="5267325" cy="2480310"/>
            <wp:effectExtent l="0" t="0" r="9525" b="15240"/>
            <wp:docPr id="2" name="图片 2" descr="XKDMXE3%AA$8)[1CPV3J~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XKDMXE3%AA$8)[1CPV3J~PL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28" w:rsidRDefault="00991028"/>
    <w:p w:rsidR="00991028" w:rsidRPr="006001A2" w:rsidRDefault="001F4513">
      <w:pPr>
        <w:pStyle w:val="2"/>
        <w:rPr>
          <w:rFonts w:ascii="黑体" w:hAnsi="黑体"/>
        </w:rPr>
      </w:pPr>
      <w:r w:rsidRPr="006001A2">
        <w:rPr>
          <w:rFonts w:ascii="黑体" w:hAnsi="黑体" w:hint="eastAsia"/>
        </w:rPr>
        <w:t>3</w:t>
      </w:r>
      <w:r w:rsidR="006001A2" w:rsidRPr="006001A2">
        <w:rPr>
          <w:rFonts w:ascii="黑体" w:hAnsi="黑体" w:hint="eastAsia"/>
        </w:rPr>
        <w:t xml:space="preserve">. </w:t>
      </w:r>
      <w:r w:rsidRPr="006001A2">
        <w:rPr>
          <w:rFonts w:ascii="黑体" w:hAnsi="黑体" w:hint="eastAsia"/>
        </w:rPr>
        <w:t>进入学校的统一身份认证登录界面，输入用户名和密码</w:t>
      </w:r>
    </w:p>
    <w:p w:rsidR="00991028" w:rsidRDefault="001F4513">
      <w:r>
        <w:rPr>
          <w:rFonts w:hint="eastAsia"/>
          <w:noProof/>
        </w:rPr>
        <w:drawing>
          <wp:inline distT="0" distB="0" distL="114300" distR="114300">
            <wp:extent cx="5273675" cy="2541270"/>
            <wp:effectExtent l="0" t="0" r="3175" b="11430"/>
            <wp:docPr id="3" name="图片 3" descr="224X`1_IMC1]PFTY@W]8%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4X`1_IMC1]PFTY@W]8%EW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28" w:rsidRDefault="00991028"/>
    <w:p w:rsidR="00991028" w:rsidRPr="006001A2" w:rsidRDefault="001F4513">
      <w:pPr>
        <w:pStyle w:val="2"/>
        <w:rPr>
          <w:rFonts w:ascii="黑体" w:hAnsi="黑体"/>
        </w:rPr>
      </w:pPr>
      <w:r w:rsidRPr="006001A2">
        <w:rPr>
          <w:rFonts w:ascii="黑体" w:hAnsi="黑体" w:hint="eastAsia"/>
        </w:rPr>
        <w:lastRenderedPageBreak/>
        <w:t>4</w:t>
      </w:r>
      <w:r w:rsidR="006001A2">
        <w:rPr>
          <w:rFonts w:ascii="黑体" w:hAnsi="黑体" w:hint="eastAsia"/>
        </w:rPr>
        <w:t xml:space="preserve">. </w:t>
      </w:r>
      <w:r w:rsidRPr="006001A2">
        <w:rPr>
          <w:rFonts w:ascii="黑体" w:hAnsi="黑体" w:hint="eastAsia"/>
        </w:rPr>
        <w:t>同意授权登陆，并接受carsi属性释放</w:t>
      </w:r>
    </w:p>
    <w:p w:rsidR="00991028" w:rsidRDefault="001F4513">
      <w:r>
        <w:rPr>
          <w:noProof/>
        </w:rPr>
        <w:drawing>
          <wp:inline distT="0" distB="0" distL="114300" distR="114300">
            <wp:extent cx="5271770" cy="2382520"/>
            <wp:effectExtent l="0" t="0" r="5080" b="17780"/>
            <wp:docPr id="4" name="图片 4" descr="2_IRIV4WA96I~CI67[$NP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_IRIV4WA96I~CI67[$NPSY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8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28" w:rsidRDefault="00991028"/>
    <w:p w:rsidR="00991028" w:rsidRDefault="001F4513">
      <w:r>
        <w:rPr>
          <w:rFonts w:hint="eastAsia"/>
          <w:noProof/>
        </w:rPr>
        <w:drawing>
          <wp:inline distT="0" distB="0" distL="114300" distR="114300">
            <wp:extent cx="5271770" cy="4902200"/>
            <wp:effectExtent l="0" t="0" r="5080" b="12700"/>
            <wp:docPr id="5" name="图片 5" descr="S2A~0]D}T`Y(ZRUSMW%E@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2A~0]D}T`Y(ZRUSMW%E@4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28" w:rsidRDefault="00991028"/>
    <w:p w:rsidR="00991028" w:rsidRPr="006001A2" w:rsidRDefault="001F4513">
      <w:pPr>
        <w:pStyle w:val="2"/>
        <w:rPr>
          <w:rFonts w:ascii="黑体" w:hAnsi="黑体" w:hint="eastAsia"/>
          <w:szCs w:val="32"/>
        </w:rPr>
      </w:pPr>
      <w:r w:rsidRPr="006001A2">
        <w:rPr>
          <w:rFonts w:ascii="黑体" w:hAnsi="黑体" w:hint="eastAsia"/>
          <w:szCs w:val="32"/>
        </w:rPr>
        <w:lastRenderedPageBreak/>
        <w:t>5</w:t>
      </w:r>
      <w:r w:rsidR="006001A2">
        <w:rPr>
          <w:rFonts w:ascii="黑体" w:hAnsi="黑体" w:hint="eastAsia"/>
          <w:szCs w:val="32"/>
        </w:rPr>
        <w:t>.</w:t>
      </w:r>
      <w:r w:rsidRPr="006001A2">
        <w:rPr>
          <w:rFonts w:ascii="黑体" w:hAnsi="黑体" w:cs="宋体"/>
          <w:szCs w:val="32"/>
        </w:rPr>
        <w:t>验证成功后就进入 Web of Science</w:t>
      </w:r>
      <w:r w:rsidRPr="006001A2">
        <w:rPr>
          <w:rFonts w:ascii="黑体" w:hAnsi="黑体" w:cs="宋体" w:hint="eastAsia"/>
          <w:szCs w:val="32"/>
        </w:rPr>
        <w:t>，可在页面底部看到机构名称</w:t>
      </w:r>
    </w:p>
    <w:p w:rsidR="00991028" w:rsidRDefault="001F4513">
      <w:r>
        <w:rPr>
          <w:noProof/>
        </w:rPr>
        <w:drawing>
          <wp:inline distT="0" distB="0" distL="114300" distR="114300">
            <wp:extent cx="5262880" cy="2643505"/>
            <wp:effectExtent l="0" t="0" r="13970" b="444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028" w:rsidRDefault="00991028"/>
    <w:p w:rsidR="00991028" w:rsidRDefault="00991028"/>
    <w:p w:rsidR="00991028" w:rsidRDefault="00991028"/>
    <w:p w:rsidR="00991028" w:rsidRDefault="001F4513">
      <w:r>
        <w:rPr>
          <w:rFonts w:hint="eastAsia"/>
        </w:rPr>
        <w:br w:type="page"/>
      </w:r>
    </w:p>
    <w:p w:rsidR="00991028" w:rsidRPr="006001A2" w:rsidRDefault="001F4513" w:rsidP="006001A2">
      <w:pPr>
        <w:pStyle w:val="1"/>
        <w:spacing w:line="360" w:lineRule="auto"/>
        <w:jc w:val="center"/>
        <w:rPr>
          <w:rFonts w:ascii="黑体" w:eastAsia="黑体" w:hAnsi="黑体"/>
        </w:rPr>
      </w:pPr>
      <w:r w:rsidRPr="006001A2">
        <w:rPr>
          <w:rFonts w:ascii="黑体" w:eastAsia="黑体" w:hAnsi="黑体" w:hint="eastAsia"/>
        </w:rPr>
        <w:lastRenderedPageBreak/>
        <w:t>Carsi 使用常见问题（FQA)</w:t>
      </w:r>
    </w:p>
    <w:p w:rsidR="00991028" w:rsidRPr="006001A2" w:rsidRDefault="00991028">
      <w:pPr>
        <w:rPr>
          <w:sz w:val="24"/>
        </w:rPr>
      </w:pPr>
    </w:p>
    <w:p w:rsidR="00991028" w:rsidRPr="006001A2" w:rsidRDefault="001F4513">
      <w:pPr>
        <w:pStyle w:val="3"/>
        <w:rPr>
          <w:rFonts w:ascii="黑体" w:eastAsia="黑体" w:hAnsi="黑体"/>
        </w:rPr>
      </w:pPr>
      <w:r w:rsidRPr="006001A2">
        <w:rPr>
          <w:rFonts w:ascii="黑体" w:eastAsia="黑体" w:hAnsi="黑体" w:hint="eastAsia"/>
        </w:rPr>
        <w:t>Q: 微信浏览器/手机浏览器打开失败。</w:t>
      </w:r>
    </w:p>
    <w:p w:rsidR="00991028" w:rsidRPr="006001A2" w:rsidRDefault="001F4513">
      <w:pPr>
        <w:rPr>
          <w:rFonts w:ascii="仿宋" w:eastAsia="仿宋" w:hAnsi="仿宋"/>
          <w:b/>
          <w:sz w:val="32"/>
        </w:rPr>
      </w:pPr>
      <w:r w:rsidRPr="006001A2">
        <w:rPr>
          <w:rFonts w:ascii="仿宋" w:eastAsia="仿宋" w:hAnsi="仿宋" w:hint="eastAsia"/>
          <w:b/>
          <w:sz w:val="32"/>
        </w:rPr>
        <w:t xml:space="preserve">A: </w:t>
      </w:r>
      <w:r w:rsidRPr="006001A2">
        <w:rPr>
          <w:rFonts w:ascii="仿宋" w:eastAsia="仿宋" w:hAnsi="仿宋" w:hint="eastAsia"/>
          <w:b/>
          <w:bCs/>
          <w:sz w:val="32"/>
        </w:rPr>
        <w:t>使用 carsi服务访问资源时，建议使用PC端浏览器： IE8以上，火狐，或者Chrome</w:t>
      </w:r>
      <w:r w:rsidRPr="006001A2">
        <w:rPr>
          <w:rFonts w:ascii="仿宋" w:eastAsia="仿宋" w:hAnsi="仿宋" w:hint="eastAsia"/>
          <w:b/>
          <w:sz w:val="32"/>
        </w:rPr>
        <w:t>。</w:t>
      </w:r>
    </w:p>
    <w:p w:rsidR="00991028" w:rsidRDefault="00991028"/>
    <w:p w:rsidR="00991028" w:rsidRPr="006001A2" w:rsidRDefault="001F4513">
      <w:pPr>
        <w:pStyle w:val="3"/>
        <w:rPr>
          <w:rFonts w:ascii="黑体" w:eastAsia="黑体" w:hAnsi="黑体"/>
        </w:rPr>
      </w:pPr>
      <w:r w:rsidRPr="006001A2">
        <w:rPr>
          <w:rFonts w:ascii="黑体" w:eastAsia="黑体" w:hAnsi="黑体" w:hint="eastAsia"/>
        </w:rPr>
        <w:t>Q: 输入密码错误后，再次输入正确密码报错。Access Denied for user [null from IP Address [172.30.194.4]</w:t>
      </w:r>
    </w:p>
    <w:p w:rsidR="006001A2" w:rsidRDefault="001F4513">
      <w:pPr>
        <w:rPr>
          <w:rFonts w:ascii="仿宋" w:eastAsia="仿宋" w:hAnsi="仿宋"/>
          <w:b/>
          <w:sz w:val="32"/>
        </w:rPr>
      </w:pPr>
      <w:r>
        <w:rPr>
          <w:noProof/>
        </w:rPr>
        <w:drawing>
          <wp:inline distT="0" distB="0" distL="114300" distR="114300">
            <wp:extent cx="5270500" cy="638175"/>
            <wp:effectExtent l="0" t="0" r="6350" b="9525"/>
            <wp:docPr id="10" name="图片 10" descr="QLOVTJTDRE0H(KHZO@M[%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LOVTJTDRE0H(KHZO@M[%2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28" w:rsidRPr="006001A2" w:rsidRDefault="001F4513">
      <w:pPr>
        <w:rPr>
          <w:rFonts w:ascii="仿宋" w:eastAsia="仿宋" w:hAnsi="仿宋"/>
          <w:b/>
          <w:sz w:val="32"/>
        </w:rPr>
      </w:pPr>
      <w:r w:rsidRPr="006001A2">
        <w:rPr>
          <w:rFonts w:ascii="仿宋" w:eastAsia="仿宋" w:hAnsi="仿宋" w:hint="eastAsia"/>
          <w:b/>
          <w:sz w:val="32"/>
        </w:rPr>
        <w:t>A: 刷新页面即可。</w:t>
      </w:r>
    </w:p>
    <w:p w:rsidR="00991028" w:rsidRDefault="001F4513">
      <w:r>
        <w:rPr>
          <w:noProof/>
        </w:rPr>
        <w:drawing>
          <wp:inline distT="0" distB="0" distL="114300" distR="114300">
            <wp:extent cx="5272405" cy="1315720"/>
            <wp:effectExtent l="0" t="0" r="4445" b="17780"/>
            <wp:docPr id="12" name="图片 12" descr="TLYEXF]G~ZR@1F)U2I`95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TLYEXF]G~ZR@1F)U2I`95US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28" w:rsidRDefault="001F4513">
      <w:r>
        <w:rPr>
          <w:noProof/>
        </w:rPr>
        <w:drawing>
          <wp:inline distT="0" distB="0" distL="114300" distR="114300">
            <wp:extent cx="5266055" cy="2374265"/>
            <wp:effectExtent l="0" t="0" r="10795" b="6985"/>
            <wp:docPr id="14" name="图片 14" descr="(NOLBP`(@UZW0}KXZ6ZPMZ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(NOLBP`(@UZW0}KXZ6ZPMZJ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28" w:rsidRPr="006001A2" w:rsidRDefault="001F4513">
      <w:pPr>
        <w:pStyle w:val="3"/>
        <w:rPr>
          <w:rFonts w:ascii="黑体" w:eastAsia="黑体" w:hAnsi="黑体"/>
        </w:rPr>
      </w:pPr>
      <w:r w:rsidRPr="006001A2">
        <w:rPr>
          <w:rFonts w:ascii="黑体" w:eastAsia="黑体" w:hAnsi="黑体" w:hint="eastAsia"/>
        </w:rPr>
        <w:lastRenderedPageBreak/>
        <w:t>Q: 在授权页面停留过久导致错误。Username cannot be null or empty.</w:t>
      </w:r>
    </w:p>
    <w:p w:rsidR="00991028" w:rsidRDefault="001F4513">
      <w:r>
        <w:rPr>
          <w:noProof/>
        </w:rPr>
        <w:drawing>
          <wp:inline distT="0" distB="0" distL="114300" distR="114300">
            <wp:extent cx="5267325" cy="2386330"/>
            <wp:effectExtent l="0" t="0" r="9525" b="13970"/>
            <wp:docPr id="8" name="图片 8" descr="N69]@ML])ER)$T)9T}UP4}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N69]@ML])ER)$T)9T}UP4}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28" w:rsidRDefault="001F4513">
      <w:r>
        <w:rPr>
          <w:noProof/>
        </w:rPr>
        <w:drawing>
          <wp:inline distT="0" distB="0" distL="114300" distR="114300">
            <wp:extent cx="5269865" cy="2242820"/>
            <wp:effectExtent l="0" t="0" r="6985" b="5080"/>
            <wp:docPr id="9" name="图片 9" descr="P~IAAQD2Y2YVXFOLV@SR)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P~IAAQD2Y2YVXFOLV@SR)9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028" w:rsidRPr="006001A2" w:rsidRDefault="001F4513">
      <w:pPr>
        <w:rPr>
          <w:rFonts w:ascii="仿宋" w:eastAsia="仿宋" w:hAnsi="仿宋"/>
          <w:b/>
          <w:sz w:val="32"/>
        </w:rPr>
      </w:pPr>
      <w:r w:rsidRPr="006001A2">
        <w:rPr>
          <w:rFonts w:ascii="仿宋" w:eastAsia="仿宋" w:hAnsi="仿宋" w:hint="eastAsia"/>
          <w:b/>
          <w:sz w:val="32"/>
        </w:rPr>
        <w:t>A: 由于等待时间过长，授权过期导致，重新登陆授权即可。</w:t>
      </w:r>
    </w:p>
    <w:p w:rsidR="00991028" w:rsidRDefault="00991028"/>
    <w:p w:rsidR="006001A2" w:rsidRDefault="00243246" w:rsidP="006001A2">
      <w:pPr>
        <w:spacing w:afterLines="50" w:after="156"/>
      </w:pPr>
      <w:r w:rsidRPr="006001A2">
        <w:rPr>
          <w:rFonts w:ascii="黑体" w:eastAsia="黑体" w:hAnsi="黑体"/>
          <w:b/>
          <w:sz w:val="32"/>
        </w:rPr>
        <w:t>Q:</w:t>
      </w:r>
      <w:r w:rsidRPr="006001A2">
        <w:rPr>
          <w:rFonts w:ascii="Calibri" w:eastAsia="黑体" w:hAnsi="Calibri" w:cs="Calibri"/>
          <w:b/>
          <w:sz w:val="32"/>
        </w:rPr>
        <w:t> </w:t>
      </w:r>
      <w:r w:rsidRPr="006001A2">
        <w:rPr>
          <w:rFonts w:ascii="黑体" w:eastAsia="黑体" w:hAnsi="黑体"/>
          <w:b/>
          <w:sz w:val="32"/>
        </w:rPr>
        <w:t>为什么ESI、JCR等子库无法通过这种方式正常使用？</w:t>
      </w:r>
    </w:p>
    <w:p w:rsidR="00991028" w:rsidRPr="006001A2" w:rsidRDefault="00243246">
      <w:pPr>
        <w:rPr>
          <w:rFonts w:ascii="仿宋" w:eastAsia="仿宋" w:hAnsi="仿宋"/>
          <w:b/>
          <w:sz w:val="32"/>
        </w:rPr>
      </w:pPr>
      <w:r w:rsidRPr="006001A2">
        <w:rPr>
          <w:rFonts w:ascii="仿宋" w:eastAsia="仿宋" w:hAnsi="仿宋"/>
          <w:b/>
          <w:sz w:val="32"/>
        </w:rPr>
        <w:t>A:</w:t>
      </w:r>
      <w:r w:rsidRPr="006001A2">
        <w:rPr>
          <w:rFonts w:ascii="Calibri" w:eastAsia="仿宋" w:hAnsi="Calibri" w:cs="Calibri"/>
          <w:b/>
          <w:sz w:val="32"/>
        </w:rPr>
        <w:t> </w:t>
      </w:r>
      <w:r w:rsidR="001F4513" w:rsidRPr="006001A2">
        <w:rPr>
          <w:rFonts w:ascii="仿宋" w:eastAsia="仿宋" w:hAnsi="仿宋" w:hint="eastAsia"/>
          <w:b/>
          <w:sz w:val="32"/>
        </w:rPr>
        <w:t>W</w:t>
      </w:r>
      <w:r w:rsidR="001F4513" w:rsidRPr="006001A2">
        <w:rPr>
          <w:rFonts w:ascii="仿宋" w:eastAsia="仿宋" w:hAnsi="仿宋"/>
          <w:b/>
          <w:sz w:val="32"/>
        </w:rPr>
        <w:t xml:space="preserve">eb </w:t>
      </w:r>
      <w:r w:rsidR="001F4513" w:rsidRPr="006001A2">
        <w:rPr>
          <w:rFonts w:ascii="仿宋" w:eastAsia="仿宋" w:hAnsi="仿宋" w:hint="eastAsia"/>
          <w:b/>
          <w:sz w:val="32"/>
        </w:rPr>
        <w:t>O</w:t>
      </w:r>
      <w:r w:rsidR="001F4513" w:rsidRPr="006001A2">
        <w:rPr>
          <w:rFonts w:ascii="仿宋" w:eastAsia="仿宋" w:hAnsi="仿宋"/>
          <w:b/>
          <w:sz w:val="32"/>
        </w:rPr>
        <w:t xml:space="preserve">f </w:t>
      </w:r>
      <w:r w:rsidR="001F4513" w:rsidRPr="006001A2">
        <w:rPr>
          <w:rFonts w:ascii="仿宋" w:eastAsia="仿宋" w:hAnsi="仿宋" w:hint="eastAsia"/>
          <w:b/>
          <w:sz w:val="32"/>
        </w:rPr>
        <w:t>S</w:t>
      </w:r>
      <w:r w:rsidR="001F4513" w:rsidRPr="006001A2">
        <w:rPr>
          <w:rFonts w:ascii="仿宋" w:eastAsia="仿宋" w:hAnsi="仿宋"/>
          <w:b/>
          <w:sz w:val="32"/>
        </w:rPr>
        <w:t>cience</w:t>
      </w:r>
      <w:r w:rsidRPr="006001A2">
        <w:rPr>
          <w:rFonts w:ascii="仿宋" w:eastAsia="仿宋" w:hAnsi="仿宋"/>
          <w:b/>
          <w:sz w:val="32"/>
        </w:rPr>
        <w:t>数据库商目前只将其平台上的核心库（即SCI、SSCI、CPCI）对CARSI高校开放，其它子库会在以后陆续开通。</w:t>
      </w:r>
    </w:p>
    <w:p w:rsidR="00991028" w:rsidRDefault="00991028"/>
    <w:p w:rsidR="00991028" w:rsidRDefault="00991028">
      <w:bookmarkStart w:id="0" w:name="_GoBack"/>
      <w:bookmarkEnd w:id="0"/>
    </w:p>
    <w:sectPr w:rsidR="00991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91" w:rsidRDefault="007A5B91" w:rsidP="006001A2">
      <w:r>
        <w:separator/>
      </w:r>
    </w:p>
  </w:endnote>
  <w:endnote w:type="continuationSeparator" w:id="0">
    <w:p w:rsidR="007A5B91" w:rsidRDefault="007A5B91" w:rsidP="0060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91" w:rsidRDefault="007A5B91" w:rsidP="006001A2">
      <w:r>
        <w:separator/>
      </w:r>
    </w:p>
  </w:footnote>
  <w:footnote w:type="continuationSeparator" w:id="0">
    <w:p w:rsidR="007A5B91" w:rsidRDefault="007A5B91" w:rsidP="0060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B2B327"/>
    <w:multiLevelType w:val="singleLevel"/>
    <w:tmpl w:val="98B2B32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28"/>
    <w:rsid w:val="001F4513"/>
    <w:rsid w:val="00243246"/>
    <w:rsid w:val="006001A2"/>
    <w:rsid w:val="007A5B91"/>
    <w:rsid w:val="00991028"/>
    <w:rsid w:val="2A3E0B6C"/>
    <w:rsid w:val="481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4E1A2D"/>
  <w15:docId w15:val="{27FAA340-E396-432B-BB60-6F12B884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600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001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600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001A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ofknowledge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112</Words>
  <Characters>641</Characters>
  <Application>Microsoft Office Word</Application>
  <DocSecurity>0</DocSecurity>
  <Lines>5</Lines>
  <Paragraphs>1</Paragraphs>
  <ScaleCrop>false</ScaleCrop>
  <Company>微软中国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XiaoPeng</dc:creator>
  <cp:lastModifiedBy>喻辉</cp:lastModifiedBy>
  <cp:revision>4</cp:revision>
  <dcterms:created xsi:type="dcterms:W3CDTF">2020-02-28T03:23:00Z</dcterms:created>
  <dcterms:modified xsi:type="dcterms:W3CDTF">2020-03-01T13:16:00Z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