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5F5" w:rsidRPr="003C2A22" w:rsidRDefault="00333324" w:rsidP="00BE55F5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Arial"/>
          <w:color w:val="333333"/>
          <w:kern w:val="0"/>
          <w:sz w:val="32"/>
          <w:szCs w:val="32"/>
        </w:rPr>
      </w:pPr>
      <w:r>
        <w:rPr>
          <w:rFonts w:ascii="微软雅黑" w:eastAsia="微软雅黑" w:hAnsi="微软雅黑" w:cs="Arial" w:hint="eastAsia"/>
          <w:color w:val="333333"/>
          <w:kern w:val="0"/>
          <w:sz w:val="32"/>
          <w:szCs w:val="32"/>
        </w:rPr>
        <w:t>武汉理工大学</w:t>
      </w:r>
      <w:proofErr w:type="spellStart"/>
      <w:r w:rsidR="00BE55F5" w:rsidRPr="003C2A22">
        <w:rPr>
          <w:rFonts w:ascii="微软雅黑" w:eastAsia="微软雅黑" w:hAnsi="微软雅黑" w:cs="Arial" w:hint="eastAsia"/>
          <w:color w:val="333333"/>
          <w:kern w:val="0"/>
          <w:sz w:val="32"/>
          <w:szCs w:val="32"/>
        </w:rPr>
        <w:t>WebVPN</w:t>
      </w:r>
      <w:proofErr w:type="spellEnd"/>
      <w:r w:rsidR="00BE55F5" w:rsidRPr="003C2A22">
        <w:rPr>
          <w:rFonts w:ascii="微软雅黑" w:eastAsia="微软雅黑" w:hAnsi="微软雅黑" w:cs="Arial" w:hint="eastAsia"/>
          <w:color w:val="333333"/>
          <w:kern w:val="0"/>
          <w:sz w:val="32"/>
          <w:szCs w:val="32"/>
        </w:rPr>
        <w:t>使用指南</w:t>
      </w:r>
    </w:p>
    <w:p w:rsidR="00BE55F5" w:rsidRPr="00BE55F5" w:rsidRDefault="00BE55F5" w:rsidP="00BE55F5">
      <w:pPr>
        <w:widowControl/>
        <w:shd w:val="clear" w:color="auto" w:fill="FFFFFF"/>
        <w:spacing w:after="150"/>
        <w:ind w:firstLine="42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E55F5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为提升师生的校园VPN使用体验，</w:t>
      </w:r>
      <w:r w:rsidR="00D52803" w:rsidRPr="00D52803">
        <w:rPr>
          <w:rFonts w:ascii="微软雅黑" w:eastAsia="微软雅黑" w:hAnsi="微软雅黑" w:cs="Arial"/>
          <w:color w:val="333333"/>
          <w:kern w:val="0"/>
          <w:sz w:val="24"/>
          <w:szCs w:val="24"/>
        </w:rPr>
        <w:t>在</w:t>
      </w:r>
      <w:proofErr w:type="gramStart"/>
      <w:r w:rsidR="00D52803" w:rsidRPr="00D52803">
        <w:rPr>
          <w:rFonts w:ascii="微软雅黑" w:eastAsia="微软雅黑" w:hAnsi="微软雅黑" w:cs="Arial"/>
          <w:color w:val="333333"/>
          <w:kern w:val="0"/>
          <w:sz w:val="24"/>
          <w:szCs w:val="24"/>
        </w:rPr>
        <w:t>校外</w:t>
      </w:r>
      <w:r w:rsidR="00D52803" w:rsidRPr="00D52803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也</w:t>
      </w:r>
      <w:proofErr w:type="gramEnd"/>
      <w:r w:rsidR="00D52803" w:rsidRPr="00D52803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可以</w:t>
      </w:r>
      <w:r w:rsidRPr="00BE55F5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便捷地访问校园网和图书馆学术资源，助力教学和科研工作，我们特别推出新版VPN，面向全校师生开放使用。</w:t>
      </w:r>
    </w:p>
    <w:p w:rsidR="00BE55F5" w:rsidRPr="00BE55F5" w:rsidRDefault="00BE55F5" w:rsidP="00BE55F5">
      <w:pPr>
        <w:widowControl/>
        <w:shd w:val="clear" w:color="auto" w:fill="FFFFFF"/>
        <w:spacing w:after="150"/>
        <w:ind w:firstLine="420"/>
        <w:jc w:val="left"/>
        <w:rPr>
          <w:rFonts w:ascii="Arial" w:eastAsia="宋体" w:hAnsi="Arial" w:cs="Arial"/>
          <w:color w:val="333333"/>
          <w:kern w:val="0"/>
          <w:szCs w:val="21"/>
        </w:rPr>
      </w:pPr>
      <w:proofErr w:type="spellStart"/>
      <w:r w:rsidRPr="00BE55F5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WebVPN</w:t>
      </w:r>
      <w:proofErr w:type="spellEnd"/>
      <w:r w:rsidRPr="00BE55F5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基于浏览器，无需安装客户端，支持电脑</w:t>
      </w:r>
      <w:r w:rsidR="00060D55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、</w:t>
      </w:r>
      <w:r w:rsidRPr="00BE55F5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手机</w:t>
      </w:r>
      <w:r w:rsidR="00060D55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和平板</w:t>
      </w:r>
      <w:r w:rsidRPr="00BE55F5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直接使用。</w:t>
      </w:r>
    </w:p>
    <w:p w:rsidR="00BE55F5" w:rsidRPr="00BE55F5" w:rsidRDefault="00BE55F5" w:rsidP="00BE55F5">
      <w:pPr>
        <w:widowControl/>
        <w:shd w:val="clear" w:color="auto" w:fill="FFFFFF"/>
        <w:spacing w:after="15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E55F5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  </w:t>
      </w:r>
      <w:r w:rsidRPr="00BE55F5">
        <w:rPr>
          <w:rFonts w:ascii="微软雅黑" w:eastAsia="微软雅黑" w:hAnsi="微软雅黑" w:cs="Arial" w:hint="eastAsia"/>
          <w:b/>
          <w:bCs/>
          <w:color w:val="333333"/>
          <w:kern w:val="0"/>
          <w:sz w:val="24"/>
          <w:szCs w:val="24"/>
        </w:rPr>
        <w:t>使用指南：</w:t>
      </w:r>
    </w:p>
    <w:p w:rsidR="00BE55F5" w:rsidRPr="00BE55F5" w:rsidRDefault="00BE55F5" w:rsidP="00BE55F5">
      <w:pPr>
        <w:widowControl/>
        <w:shd w:val="clear" w:color="auto" w:fill="FFFFFF"/>
        <w:spacing w:after="15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E55F5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1. 浏览器访问</w:t>
      </w:r>
      <w:r w:rsidRPr="00BE55F5">
        <w:rPr>
          <w:rFonts w:ascii="微软雅黑" w:eastAsia="微软雅黑" w:hAnsi="微软雅黑" w:cs="Arial" w:hint="eastAsia"/>
          <w:color w:val="333333"/>
          <w:kern w:val="0"/>
          <w:sz w:val="24"/>
          <w:szCs w:val="24"/>
          <w:u w:val="single"/>
        </w:rPr>
        <w:t>https://webvpn.whut.edu.cn/</w:t>
      </w:r>
    </w:p>
    <w:p w:rsidR="00BE55F5" w:rsidRPr="00BE55F5" w:rsidRDefault="00BE55F5" w:rsidP="00BE55F5">
      <w:pPr>
        <w:widowControl/>
        <w:shd w:val="clear" w:color="auto" w:fill="FFFFFF"/>
        <w:spacing w:after="15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E55F5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2. 无需注册账号，通过</w:t>
      </w:r>
      <w:r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校园卡号</w:t>
      </w:r>
      <w:r w:rsidRPr="00BE55F5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登录</w:t>
      </w:r>
      <w:r w:rsidR="00060D55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。</w:t>
      </w:r>
    </w:p>
    <w:p w:rsidR="00BE55F5" w:rsidRPr="00BE55F5" w:rsidRDefault="00BE55F5" w:rsidP="00BE55F5">
      <w:pPr>
        <w:widowControl/>
        <w:shd w:val="clear" w:color="auto" w:fill="FFFFFF"/>
        <w:spacing w:after="150"/>
        <w:jc w:val="center"/>
        <w:rPr>
          <w:rFonts w:ascii="Arial" w:eastAsia="宋体" w:hAnsi="Arial" w:cs="Arial"/>
          <w:color w:val="333333"/>
          <w:kern w:val="0"/>
          <w:szCs w:val="21"/>
        </w:rPr>
      </w:pPr>
      <w:r>
        <w:rPr>
          <w:noProof/>
        </w:rPr>
        <w:drawing>
          <wp:inline distT="0" distB="0" distL="0" distR="0" wp14:anchorId="749B984B" wp14:editId="7B5B9812">
            <wp:extent cx="3620809" cy="1192696"/>
            <wp:effectExtent l="0" t="0" r="0" b="762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83841" cy="1213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5F5" w:rsidRPr="00BE55F5" w:rsidRDefault="00BE55F5" w:rsidP="00BE55F5">
      <w:pPr>
        <w:widowControl/>
        <w:shd w:val="clear" w:color="auto" w:fill="FFFFFF"/>
        <w:spacing w:after="150"/>
        <w:jc w:val="center"/>
        <w:rPr>
          <w:rFonts w:ascii="Arial" w:eastAsia="宋体" w:hAnsi="Arial" w:cs="Arial"/>
          <w:color w:val="333333"/>
          <w:kern w:val="0"/>
          <w:szCs w:val="21"/>
        </w:rPr>
      </w:pPr>
      <w:r w:rsidRPr="00BE55F5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（电脑浏览器访问页面）</w:t>
      </w:r>
    </w:p>
    <w:p w:rsidR="00BE55F5" w:rsidRPr="00BE55F5" w:rsidRDefault="00BE55F5" w:rsidP="00BE55F5">
      <w:pPr>
        <w:widowControl/>
        <w:shd w:val="clear" w:color="auto" w:fill="FFFFFF"/>
        <w:spacing w:after="150"/>
        <w:jc w:val="center"/>
        <w:rPr>
          <w:rFonts w:ascii="Arial" w:eastAsia="宋体" w:hAnsi="Arial" w:cs="Arial"/>
          <w:color w:val="333333"/>
          <w:kern w:val="0"/>
          <w:szCs w:val="21"/>
        </w:rPr>
      </w:pPr>
      <w:r w:rsidRPr="00BE55F5">
        <w:rPr>
          <w:rFonts w:ascii="Arial" w:eastAsia="宋体" w:hAnsi="Arial" w:cs="Arial"/>
          <w:noProof/>
          <w:color w:val="333333"/>
          <w:kern w:val="0"/>
          <w:szCs w:val="21"/>
        </w:rPr>
        <w:drawing>
          <wp:inline distT="0" distB="0" distL="0" distR="0">
            <wp:extent cx="1152939" cy="2494882"/>
            <wp:effectExtent l="0" t="0" r="9525" b="1270"/>
            <wp:docPr id="10" name="图片 10" descr="C:\Users\win10\AppData\Local\Temp\WeChat Files\cae3d666c2fa8c8ef5a273b1ec3f7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win10\AppData\Local\Temp\WeChat Files\cae3d666c2fa8c8ef5a273b1ec3f7d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383" cy="251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5F5" w:rsidRPr="00BE55F5" w:rsidRDefault="00BE55F5" w:rsidP="00BE55F5">
      <w:pPr>
        <w:widowControl/>
        <w:shd w:val="clear" w:color="auto" w:fill="FFFFFF"/>
        <w:spacing w:after="150"/>
        <w:jc w:val="center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BE55F5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lastRenderedPageBreak/>
        <w:t>（手机浏览器访问页面）</w:t>
      </w:r>
    </w:p>
    <w:p w:rsidR="00BE55F5" w:rsidRPr="00BE55F5" w:rsidRDefault="00BE55F5" w:rsidP="00BE55F5">
      <w:pPr>
        <w:widowControl/>
        <w:shd w:val="clear" w:color="auto" w:fill="FFFFFF"/>
        <w:spacing w:after="15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E55F5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3. 登录成功后，进入</w:t>
      </w:r>
      <w:proofErr w:type="spellStart"/>
      <w:r w:rsidRPr="00BE55F5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WebVPN</w:t>
      </w:r>
      <w:proofErr w:type="spellEnd"/>
      <w:r w:rsidRPr="00BE55F5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资源页面，</w:t>
      </w:r>
      <w:r w:rsidR="002D3B97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页面默认设置了校内常用网站和数据资源</w:t>
      </w:r>
      <w:r w:rsidR="00FA4AAB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数据库网站，用户</w:t>
      </w:r>
      <w:r w:rsidRPr="00BE55F5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即可根据需要访问数据库资源和校内</w:t>
      </w:r>
      <w:r w:rsidR="00FA4AAB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常用</w:t>
      </w:r>
      <w:r w:rsidRPr="00BE55F5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网站。</w:t>
      </w:r>
    </w:p>
    <w:p w:rsidR="00BE55F5" w:rsidRPr="00BE55F5" w:rsidRDefault="00BE55F5" w:rsidP="00BE55F5">
      <w:pPr>
        <w:widowControl/>
        <w:shd w:val="clear" w:color="auto" w:fill="FFFFFF"/>
        <w:spacing w:after="150"/>
        <w:jc w:val="center"/>
        <w:rPr>
          <w:rFonts w:ascii="Arial" w:eastAsia="宋体" w:hAnsi="Arial" w:cs="Arial"/>
          <w:color w:val="333333"/>
          <w:kern w:val="0"/>
          <w:szCs w:val="21"/>
        </w:rPr>
      </w:pPr>
      <w:r>
        <w:rPr>
          <w:noProof/>
        </w:rPr>
        <w:drawing>
          <wp:inline distT="0" distB="0" distL="0" distR="0" wp14:anchorId="6E2DFB01" wp14:editId="425D2681">
            <wp:extent cx="3291785" cy="1745367"/>
            <wp:effectExtent l="0" t="0" r="4445" b="762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17527" cy="1759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5F5" w:rsidRPr="00BE55F5" w:rsidRDefault="00BE55F5" w:rsidP="00BE55F5">
      <w:pPr>
        <w:widowControl/>
        <w:shd w:val="clear" w:color="auto" w:fill="FFFFFF"/>
        <w:spacing w:after="150"/>
        <w:jc w:val="center"/>
        <w:rPr>
          <w:rFonts w:ascii="Arial" w:eastAsia="宋体" w:hAnsi="Arial" w:cs="Arial"/>
          <w:color w:val="333333"/>
          <w:kern w:val="0"/>
          <w:szCs w:val="21"/>
        </w:rPr>
      </w:pPr>
      <w:r w:rsidRPr="00BE55F5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（电脑浏览器访问页面）</w:t>
      </w:r>
    </w:p>
    <w:p w:rsidR="00BE55F5" w:rsidRPr="00BE55F5" w:rsidRDefault="00BE55F5" w:rsidP="00BE55F5">
      <w:pPr>
        <w:widowControl/>
        <w:shd w:val="clear" w:color="auto" w:fill="FFFFFF"/>
        <w:spacing w:after="150"/>
        <w:jc w:val="center"/>
        <w:rPr>
          <w:rFonts w:ascii="Arial" w:eastAsia="宋体" w:hAnsi="Arial" w:cs="Arial"/>
          <w:color w:val="333333"/>
          <w:kern w:val="0"/>
          <w:szCs w:val="21"/>
        </w:rPr>
      </w:pPr>
      <w:r w:rsidRPr="00BE55F5">
        <w:rPr>
          <w:rFonts w:ascii="Arial" w:eastAsia="宋体" w:hAnsi="Arial" w:cs="Arial"/>
          <w:noProof/>
          <w:color w:val="333333"/>
          <w:kern w:val="0"/>
          <w:szCs w:val="21"/>
        </w:rPr>
        <w:drawing>
          <wp:inline distT="0" distB="0" distL="0" distR="0">
            <wp:extent cx="1431235" cy="3097097"/>
            <wp:effectExtent l="0" t="0" r="0" b="8255"/>
            <wp:docPr id="12" name="图片 12" descr="C:\Users\win10\AppData\Local\Temp\WeChat Files\7c9105907ea7851f35ec658419b87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win10\AppData\Local\Temp\WeChat Files\7c9105907ea7851f35ec658419b872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708" cy="31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5F5" w:rsidRPr="00BE55F5" w:rsidRDefault="00BE55F5" w:rsidP="00BE55F5">
      <w:pPr>
        <w:widowControl/>
        <w:shd w:val="clear" w:color="auto" w:fill="FFFFFF"/>
        <w:spacing w:after="150"/>
        <w:jc w:val="center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BE55F5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（手机浏览器访问页面）</w:t>
      </w:r>
    </w:p>
    <w:p w:rsidR="00BE55F5" w:rsidRPr="00BE55F5" w:rsidRDefault="00BE55F5" w:rsidP="00BE55F5">
      <w:pPr>
        <w:widowControl/>
        <w:shd w:val="clear" w:color="auto" w:fill="FFFFFF"/>
        <w:spacing w:after="15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E55F5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4. 如果“常用站点”中没有</w:t>
      </w:r>
      <w:r w:rsidR="00FA4AAB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用户</w:t>
      </w:r>
      <w:r w:rsidRPr="00BE55F5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所需的资源，可在页面上</w:t>
      </w:r>
      <w:r w:rsidR="00FA4AAB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方</w:t>
      </w:r>
      <w:r w:rsidRPr="00BE55F5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的地址栏中输入</w:t>
      </w:r>
      <w:proofErr w:type="gramStart"/>
      <w:r w:rsidRPr="00BE55F5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需访问</w:t>
      </w:r>
      <w:proofErr w:type="gramEnd"/>
      <w:r w:rsidRPr="00BE55F5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的网址（注意左侧下拉列表可选择所需的连接方式），然后点击“跳转”</w:t>
      </w:r>
      <w:r w:rsidR="00D52803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按钮或回车</w:t>
      </w:r>
      <w:r w:rsidRPr="00BE55F5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即可。</w:t>
      </w:r>
    </w:p>
    <w:p w:rsidR="00BE55F5" w:rsidRPr="00BE55F5" w:rsidRDefault="00D52803" w:rsidP="00BE55F5">
      <w:pPr>
        <w:widowControl/>
        <w:shd w:val="clear" w:color="auto" w:fill="FFFFFF"/>
        <w:spacing w:after="150"/>
        <w:jc w:val="center"/>
        <w:rPr>
          <w:rFonts w:ascii="Arial" w:eastAsia="宋体" w:hAnsi="Arial" w:cs="Arial"/>
          <w:color w:val="333333"/>
          <w:kern w:val="0"/>
          <w:szCs w:val="21"/>
        </w:rPr>
      </w:pPr>
      <w:r>
        <w:rPr>
          <w:noProof/>
        </w:rPr>
        <w:lastRenderedPageBreak/>
        <w:drawing>
          <wp:inline distT="0" distB="0" distL="0" distR="0" wp14:anchorId="3C335222" wp14:editId="1739253E">
            <wp:extent cx="5274310" cy="284226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5F5" w:rsidRPr="00BE55F5" w:rsidRDefault="00BE55F5" w:rsidP="00BE55F5">
      <w:pPr>
        <w:widowControl/>
        <w:shd w:val="clear" w:color="auto" w:fill="FFFFFF"/>
        <w:spacing w:after="150"/>
        <w:jc w:val="center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BE55F5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（电脑浏览器访问页面）</w:t>
      </w:r>
    </w:p>
    <w:p w:rsidR="00BE55F5" w:rsidRPr="00BE55F5" w:rsidRDefault="00BE55F5" w:rsidP="00BE55F5">
      <w:pPr>
        <w:widowControl/>
        <w:shd w:val="clear" w:color="auto" w:fill="FFFFFF"/>
        <w:spacing w:after="150"/>
        <w:jc w:val="center"/>
        <w:rPr>
          <w:rFonts w:ascii="Arial" w:eastAsia="宋体" w:hAnsi="Arial" w:cs="Arial"/>
          <w:color w:val="333333"/>
          <w:kern w:val="0"/>
          <w:szCs w:val="21"/>
        </w:rPr>
      </w:pPr>
    </w:p>
    <w:p w:rsidR="003C2A22" w:rsidRDefault="003C2A22" w:rsidP="00BE55F5">
      <w:pPr>
        <w:widowControl/>
        <w:shd w:val="clear" w:color="auto" w:fill="FFFFFF"/>
        <w:spacing w:after="15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5</w:t>
      </w:r>
      <w:r>
        <w:rPr>
          <w:rFonts w:ascii="微软雅黑" w:eastAsia="微软雅黑" w:hAnsi="微软雅黑" w:cs="Arial"/>
          <w:color w:val="333333"/>
          <w:kern w:val="0"/>
          <w:sz w:val="24"/>
          <w:szCs w:val="24"/>
        </w:rPr>
        <w:t>.</w:t>
      </w:r>
      <w:r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 xml:space="preserve"> </w:t>
      </w:r>
      <w:r>
        <w:rPr>
          <w:rFonts w:ascii="仿宋" w:eastAsia="仿宋" w:hAnsi="仿宋" w:hint="eastAsia"/>
          <w:color w:val="333333"/>
          <w:sz w:val="27"/>
          <w:szCs w:val="27"/>
          <w:shd w:val="clear" w:color="auto" w:fill="FFFFFF"/>
        </w:rPr>
        <w:t>使用</w:t>
      </w:r>
      <w:r>
        <w:rPr>
          <w:rFonts w:hint="eastAsia"/>
          <w:color w:val="333333"/>
          <w:sz w:val="27"/>
          <w:szCs w:val="27"/>
          <w:shd w:val="clear" w:color="auto" w:fill="FFFFFF"/>
        </w:rPr>
        <w:t> </w:t>
      </w:r>
      <w:proofErr w:type="spellStart"/>
      <w:r>
        <w:rPr>
          <w:rFonts w:hint="eastAsia"/>
          <w:color w:val="333333"/>
          <w:sz w:val="27"/>
          <w:szCs w:val="27"/>
          <w:shd w:val="clear" w:color="auto" w:fill="FFFFFF"/>
        </w:rPr>
        <w:t>WebVPN</w:t>
      </w:r>
      <w:proofErr w:type="spellEnd"/>
      <w:r>
        <w:rPr>
          <w:rFonts w:hint="eastAsia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hint="eastAsia"/>
          <w:color w:val="333333"/>
          <w:sz w:val="27"/>
          <w:szCs w:val="27"/>
          <w:shd w:val="clear" w:color="auto" w:fill="FFFFFF"/>
        </w:rPr>
        <w:t>访问完校内资源后，请及时点击右上角个人信息中的“注销”退出系统，</w:t>
      </w:r>
      <w:r w:rsidR="00060D55">
        <w:rPr>
          <w:rFonts w:hint="eastAsia"/>
          <w:color w:val="333333"/>
          <w:sz w:val="27"/>
          <w:szCs w:val="27"/>
          <w:shd w:val="clear" w:color="auto" w:fill="FFFFFF"/>
        </w:rPr>
        <w:t>这样</w:t>
      </w:r>
      <w:bookmarkStart w:id="0" w:name="_GoBack"/>
      <w:bookmarkEnd w:id="0"/>
      <w:r>
        <w:rPr>
          <w:rFonts w:hint="eastAsia"/>
          <w:color w:val="333333"/>
          <w:sz w:val="27"/>
          <w:szCs w:val="27"/>
          <w:shd w:val="clear" w:color="auto" w:fill="FFFFFF"/>
        </w:rPr>
        <w:t>既有利于个人账户安全又可释放系统资源。</w:t>
      </w:r>
    </w:p>
    <w:p w:rsidR="003C2A22" w:rsidRDefault="003C2A22" w:rsidP="003C2A22">
      <w:pPr>
        <w:widowControl/>
        <w:shd w:val="clear" w:color="auto" w:fill="FFFFFF"/>
        <w:spacing w:after="150"/>
        <w:jc w:val="center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7226AB97" wp14:editId="31C42AF5">
            <wp:extent cx="3108960" cy="2361477"/>
            <wp:effectExtent l="0" t="0" r="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57106" cy="2398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5F5" w:rsidRPr="00BE55F5" w:rsidRDefault="003C2A22" w:rsidP="00BE55F5">
      <w:pPr>
        <w:widowControl/>
        <w:shd w:val="clear" w:color="auto" w:fill="FFFFFF"/>
        <w:spacing w:after="150"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微软雅黑" w:eastAsia="微软雅黑" w:hAnsi="微软雅黑" w:cs="Arial"/>
          <w:color w:val="333333"/>
          <w:kern w:val="0"/>
          <w:sz w:val="24"/>
          <w:szCs w:val="24"/>
        </w:rPr>
        <w:t>6</w:t>
      </w:r>
      <w:r w:rsidR="00BE55F5" w:rsidRPr="00BE55F5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.</w:t>
      </w:r>
      <w:r w:rsidR="00D52803">
        <w:rPr>
          <w:rFonts w:ascii="微软雅黑" w:eastAsia="微软雅黑" w:hAnsi="微软雅黑" w:cs="Arial"/>
          <w:color w:val="333333"/>
          <w:kern w:val="0"/>
          <w:sz w:val="24"/>
          <w:szCs w:val="24"/>
        </w:rPr>
        <w:t xml:space="preserve"> </w:t>
      </w:r>
      <w:r w:rsidR="00D52803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小技巧提示：用户可以将通过</w:t>
      </w:r>
      <w:proofErr w:type="spellStart"/>
      <w:r w:rsidR="00D52803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WebVPN</w:t>
      </w:r>
      <w:proofErr w:type="spellEnd"/>
      <w:r w:rsidR="00D52803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经常访问的</w:t>
      </w:r>
      <w:r w:rsidR="00BE55F5" w:rsidRPr="00BE55F5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链接添加至浏览器收藏夹。例如：使用</w:t>
      </w:r>
      <w:proofErr w:type="spellStart"/>
      <w:r w:rsidR="00BE55F5" w:rsidRPr="00BE55F5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WebVPN</w:t>
      </w:r>
      <w:proofErr w:type="spellEnd"/>
      <w:proofErr w:type="gramStart"/>
      <w:r w:rsidR="00BE55F5" w:rsidRPr="00BE55F5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进入知网后</w:t>
      </w:r>
      <w:proofErr w:type="gramEnd"/>
      <w:r w:rsidR="00BE55F5" w:rsidRPr="00BE55F5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，将打开的</w:t>
      </w:r>
      <w:r w:rsidR="006B61C5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页面</w:t>
      </w:r>
      <w:r w:rsidR="00BE55F5" w:rsidRPr="00BE55F5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添加至收藏夹。下次使用时，只需打开</w:t>
      </w:r>
      <w:r w:rsidR="00BE55F5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浏览器</w:t>
      </w:r>
      <w:r w:rsidR="00BE55F5" w:rsidRPr="00BE55F5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收藏</w:t>
      </w:r>
      <w:r w:rsidR="00BE55F5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页面</w:t>
      </w:r>
      <w:r w:rsidR="00BE55F5" w:rsidRPr="00BE55F5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，</w:t>
      </w:r>
      <w:r w:rsidR="00BE55F5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找到该收藏并点击，</w:t>
      </w:r>
      <w:r w:rsidR="00BE55F5" w:rsidRPr="00BE55F5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系统</w:t>
      </w:r>
      <w:r w:rsidR="00BE55F5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会</w:t>
      </w:r>
      <w:r w:rsidR="00BE55F5" w:rsidRPr="00BE55F5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自动跳转至</w:t>
      </w:r>
      <w:proofErr w:type="spellStart"/>
      <w:r w:rsidR="00D52803" w:rsidRPr="00BE55F5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WebVPN</w:t>
      </w:r>
      <w:proofErr w:type="spellEnd"/>
      <w:r w:rsidR="00BE55F5" w:rsidRPr="00BE55F5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登录页面</w:t>
      </w:r>
      <w:r w:rsidR="00BE55F5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，用校园卡登录后即可直接访问该收藏页面</w:t>
      </w:r>
      <w:r w:rsidR="00BE55F5" w:rsidRPr="00BE55F5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。</w:t>
      </w:r>
    </w:p>
    <w:p w:rsidR="00BE55F5" w:rsidRPr="00BE55F5" w:rsidRDefault="00BE55F5" w:rsidP="00BE55F5">
      <w:pPr>
        <w:widowControl/>
        <w:shd w:val="clear" w:color="auto" w:fill="FFFFFF"/>
        <w:spacing w:after="150"/>
        <w:jc w:val="left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BE55F5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lastRenderedPageBreak/>
        <w:t> </w:t>
      </w:r>
    </w:p>
    <w:p w:rsidR="00BE55F5" w:rsidRPr="00BE55F5" w:rsidRDefault="00BE55F5" w:rsidP="00BE55F5">
      <w:pPr>
        <w:widowControl/>
        <w:shd w:val="clear" w:color="auto" w:fill="FFFFFF"/>
        <w:spacing w:after="150"/>
        <w:jc w:val="left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BE55F5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注意</w:t>
      </w:r>
      <w:r w:rsidR="003C2A22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事项</w:t>
      </w:r>
      <w:r w:rsidRPr="00BE55F5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：</w:t>
      </w:r>
    </w:p>
    <w:p w:rsidR="00BE55F5" w:rsidRPr="001C232B" w:rsidRDefault="00BE55F5" w:rsidP="001C232B">
      <w:pPr>
        <w:pStyle w:val="a6"/>
        <w:numPr>
          <w:ilvl w:val="0"/>
          <w:numId w:val="1"/>
        </w:numPr>
        <w:shd w:val="clear" w:color="auto" w:fill="FFFFFF"/>
        <w:spacing w:after="150"/>
        <w:rPr>
          <w:rFonts w:ascii="微软雅黑" w:eastAsia="微软雅黑" w:hAnsi="微软雅黑" w:cs="Arial"/>
          <w:color w:val="333333"/>
        </w:rPr>
      </w:pPr>
      <w:r w:rsidRPr="001C232B">
        <w:rPr>
          <w:rFonts w:ascii="微软雅黑" w:eastAsia="微软雅黑" w:hAnsi="微软雅黑" w:cs="Arial" w:hint="eastAsia"/>
          <w:color w:val="333333"/>
        </w:rPr>
        <w:t>建议使用Chrome、Firefox、IE11、Edge、Safari等主流浏览器。</w:t>
      </w:r>
    </w:p>
    <w:p w:rsidR="001C232B" w:rsidRPr="001C232B" w:rsidRDefault="001C232B" w:rsidP="001C232B">
      <w:pPr>
        <w:pStyle w:val="a6"/>
        <w:numPr>
          <w:ilvl w:val="0"/>
          <w:numId w:val="1"/>
        </w:numPr>
        <w:shd w:val="clear" w:color="auto" w:fill="FFFFFF"/>
        <w:spacing w:after="150"/>
        <w:rPr>
          <w:rFonts w:ascii="微软雅黑" w:eastAsia="微软雅黑" w:hAnsi="微软雅黑" w:cs="Arial"/>
          <w:color w:val="333333"/>
        </w:rPr>
      </w:pPr>
      <w:r w:rsidRPr="001C232B">
        <w:rPr>
          <w:rFonts w:ascii="微软雅黑" w:eastAsia="微软雅黑" w:hAnsi="微软雅黑" w:cs="Arial" w:hint="eastAsia"/>
          <w:color w:val="333333"/>
        </w:rPr>
        <w:t>使用</w:t>
      </w:r>
      <w:proofErr w:type="spellStart"/>
      <w:r w:rsidRPr="001C232B">
        <w:rPr>
          <w:rFonts w:ascii="微软雅黑" w:eastAsia="微软雅黑" w:hAnsi="微软雅黑" w:cs="Arial" w:hint="eastAsia"/>
          <w:color w:val="333333"/>
        </w:rPr>
        <w:t>WebVPN</w:t>
      </w:r>
      <w:proofErr w:type="spellEnd"/>
      <w:r w:rsidRPr="001C232B">
        <w:rPr>
          <w:rFonts w:ascii="微软雅黑" w:eastAsia="微软雅黑" w:hAnsi="微软雅黑" w:cs="Arial" w:hint="eastAsia"/>
          <w:color w:val="333333"/>
        </w:rPr>
        <w:t>访问数据库资源需遵守《武汉理工大学图书馆电子资源使用管理办法》相关条例，对电子资源违规使用的用户将依据相关规定进行处理。</w:t>
      </w:r>
    </w:p>
    <w:p w:rsidR="00BE55F5" w:rsidRPr="00BE55F5" w:rsidRDefault="001C232B" w:rsidP="00D52803">
      <w:pPr>
        <w:widowControl/>
        <w:shd w:val="clear" w:color="auto" w:fill="FFFFFF"/>
        <w:spacing w:after="150"/>
        <w:ind w:firstLine="420"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3</w:t>
      </w:r>
      <w:r w:rsidR="00BE55F5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、</w:t>
      </w:r>
      <w:r w:rsidR="00BE55F5" w:rsidRPr="00BE55F5">
        <w:rPr>
          <w:rFonts w:ascii="微软雅黑" w:eastAsia="微软雅黑" w:hAnsi="微软雅黑" w:cs="Arial" w:hint="eastAsia"/>
          <w:b/>
          <w:bCs/>
          <w:color w:val="333333"/>
          <w:kern w:val="0"/>
          <w:sz w:val="24"/>
          <w:szCs w:val="24"/>
        </w:rPr>
        <w:t>目前，</w:t>
      </w:r>
      <w:proofErr w:type="spellStart"/>
      <w:r w:rsidR="00BE55F5" w:rsidRPr="00BE55F5">
        <w:rPr>
          <w:rFonts w:ascii="微软雅黑" w:eastAsia="微软雅黑" w:hAnsi="微软雅黑" w:cs="Arial" w:hint="eastAsia"/>
          <w:b/>
          <w:bCs/>
          <w:color w:val="333333"/>
          <w:kern w:val="0"/>
          <w:sz w:val="24"/>
          <w:szCs w:val="24"/>
        </w:rPr>
        <w:t>WebVPN</w:t>
      </w:r>
      <w:proofErr w:type="spellEnd"/>
      <w:r w:rsidR="00BE55F5" w:rsidRPr="00BE55F5">
        <w:rPr>
          <w:rFonts w:ascii="微软雅黑" w:eastAsia="微软雅黑" w:hAnsi="微软雅黑" w:cs="Arial" w:hint="eastAsia"/>
          <w:b/>
          <w:bCs/>
          <w:color w:val="333333"/>
          <w:kern w:val="0"/>
          <w:sz w:val="24"/>
          <w:szCs w:val="24"/>
        </w:rPr>
        <w:t>处于测试阶段，如您在使用过程中遇到任何问题，</w:t>
      </w:r>
      <w:r w:rsidR="00D52803" w:rsidRPr="00D52803">
        <w:rPr>
          <w:rFonts w:ascii="微软雅黑" w:eastAsia="微软雅黑" w:hAnsi="微软雅黑" w:cs="Arial"/>
          <w:b/>
          <w:bCs/>
          <w:color w:val="333333"/>
          <w:kern w:val="0"/>
          <w:sz w:val="24"/>
          <w:szCs w:val="24"/>
        </w:rPr>
        <w:t>，请及时与我们联系。咨询和反馈QQ群为700 852 640</w:t>
      </w:r>
      <w:r w:rsidR="00BE55F5" w:rsidRPr="00BE55F5">
        <w:rPr>
          <w:rFonts w:ascii="微软雅黑" w:eastAsia="微软雅黑" w:hAnsi="微软雅黑" w:cs="Arial" w:hint="eastAsia"/>
          <w:b/>
          <w:bCs/>
          <w:color w:val="333333"/>
          <w:kern w:val="0"/>
          <w:sz w:val="24"/>
          <w:szCs w:val="24"/>
        </w:rPr>
        <w:t>。</w:t>
      </w:r>
    </w:p>
    <w:sectPr w:rsidR="00BE55F5" w:rsidRPr="00BE5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F1E" w:rsidRDefault="00F31F1E" w:rsidP="003C2A22">
      <w:r>
        <w:separator/>
      </w:r>
    </w:p>
  </w:endnote>
  <w:endnote w:type="continuationSeparator" w:id="0">
    <w:p w:rsidR="00F31F1E" w:rsidRDefault="00F31F1E" w:rsidP="003C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F1E" w:rsidRDefault="00F31F1E" w:rsidP="003C2A22">
      <w:r>
        <w:separator/>
      </w:r>
    </w:p>
  </w:footnote>
  <w:footnote w:type="continuationSeparator" w:id="0">
    <w:p w:rsidR="00F31F1E" w:rsidRDefault="00F31F1E" w:rsidP="003C2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15A5E"/>
    <w:multiLevelType w:val="hybridMultilevel"/>
    <w:tmpl w:val="F20076FC"/>
    <w:lvl w:ilvl="0" w:tplc="4AE0EE98">
      <w:start w:val="1"/>
      <w:numFmt w:val="decimal"/>
      <w:lvlText w:val="%1、"/>
      <w:lvlJc w:val="left"/>
      <w:pPr>
        <w:ind w:left="79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5F5"/>
    <w:rsid w:val="00060D55"/>
    <w:rsid w:val="001410E3"/>
    <w:rsid w:val="001C232B"/>
    <w:rsid w:val="002D3B97"/>
    <w:rsid w:val="00333324"/>
    <w:rsid w:val="003C2A22"/>
    <w:rsid w:val="00566E3B"/>
    <w:rsid w:val="00580CDD"/>
    <w:rsid w:val="006B61C5"/>
    <w:rsid w:val="00B6551E"/>
    <w:rsid w:val="00BE55F5"/>
    <w:rsid w:val="00D52803"/>
    <w:rsid w:val="00F31F1E"/>
    <w:rsid w:val="00F863B5"/>
    <w:rsid w:val="00FA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DD2A6F"/>
  <w15:chartTrackingRefBased/>
  <w15:docId w15:val="{265224B7-C165-4477-BBCD-7D67F6F2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E55F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5F5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BE55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update">
    <w:name w:val="arti_update"/>
    <w:basedOn w:val="a0"/>
    <w:rsid w:val="00BE55F5"/>
  </w:style>
  <w:style w:type="character" w:customStyle="1" w:styleId="artiviews">
    <w:name w:val="arti_views"/>
    <w:basedOn w:val="a0"/>
    <w:rsid w:val="00BE55F5"/>
  </w:style>
  <w:style w:type="character" w:customStyle="1" w:styleId="wpvisitcount">
    <w:name w:val="wp_visitcount"/>
    <w:basedOn w:val="a0"/>
    <w:rsid w:val="00BE55F5"/>
  </w:style>
  <w:style w:type="character" w:styleId="a3">
    <w:name w:val="Strong"/>
    <w:basedOn w:val="a0"/>
    <w:uiPriority w:val="22"/>
    <w:qFormat/>
    <w:rsid w:val="00BE55F5"/>
    <w:rPr>
      <w:b/>
      <w:bCs/>
    </w:rPr>
  </w:style>
  <w:style w:type="character" w:styleId="a4">
    <w:name w:val="Hyperlink"/>
    <w:basedOn w:val="a0"/>
    <w:uiPriority w:val="99"/>
    <w:unhideWhenUsed/>
    <w:rsid w:val="00BE55F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BE55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BE55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Unresolved Mention"/>
    <w:basedOn w:val="a0"/>
    <w:uiPriority w:val="99"/>
    <w:semiHidden/>
    <w:unhideWhenUsed/>
    <w:rsid w:val="00BE55F5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3C2A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3C2A22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3C2A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3C2A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5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24037">
          <w:marLeft w:val="2775"/>
          <w:marRight w:val="27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3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9</cp:revision>
  <dcterms:created xsi:type="dcterms:W3CDTF">2023-03-10T01:00:00Z</dcterms:created>
  <dcterms:modified xsi:type="dcterms:W3CDTF">2023-03-10T02:07:00Z</dcterms:modified>
</cp:coreProperties>
</file>